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F" w:rsidRPr="00EE26DF" w:rsidRDefault="00EE26DF" w:rsidP="00EE26DF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505050"/>
          <w:sz w:val="29"/>
          <w:szCs w:val="29"/>
          <w:lang w:eastAsia="cs-CZ"/>
        </w:rPr>
      </w:pPr>
      <w:r w:rsidRPr="00EE26DF">
        <w:rPr>
          <w:rFonts w:ascii="Arial" w:eastAsia="Times New Roman" w:hAnsi="Arial" w:cs="Arial"/>
          <w:i/>
          <w:iCs/>
          <w:color w:val="505050"/>
          <w:sz w:val="29"/>
          <w:szCs w:val="29"/>
          <w:lang w:eastAsia="cs-CZ"/>
        </w:rPr>
        <w:t xml:space="preserve">Filmový ateliér </w:t>
      </w:r>
      <w:r>
        <w:rPr>
          <w:rFonts w:ascii="Arial" w:eastAsia="Times New Roman" w:hAnsi="Arial" w:cs="Arial"/>
          <w:i/>
          <w:iCs/>
          <w:color w:val="505050"/>
          <w:sz w:val="29"/>
          <w:szCs w:val="29"/>
          <w:lang w:eastAsia="cs-CZ"/>
        </w:rPr>
        <w:t xml:space="preserve">opět nabírá žáky do svých řad. Výuka začíná na budově ZUŠ od září 2020. 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Filmový ateliér</w:t>
      </w:r>
    </w:p>
    <w:p w:rsidR="00B72F95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Cílem výuky je seznámit žáky se základy filmové tvorby od námětu a dramatického umění až po techniku a režijní filmové řemeslo - od rozpohybování předmětu, přes poznatky technického zpracování, střihu, zvuku, osvětlení, či samotnou práci s herci na place. 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Žáci filmového ateliéru se v prvním ročníku budou zabývat převážně základní dramaturgií, scenáristikou a základy střihové kompozice. Druhý ročník se bude za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bývat základy filmové režie a technické stránce filmové tvorby. Třetím ročníkem žáci začnou připravovat již svoje vlastní projekty a kultivovat své schopnosti v oboru filmové tvorby. Žáci se budou moci </w:t>
      </w:r>
      <w:r w:rsidR="00A45EB0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specializovat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libovolným směrem, jak po stránce režijní, tak po stránce kameramanské či scenáristické. </w:t>
      </w:r>
    </w:p>
    <w:p w:rsidR="00B72F95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V roce 2018 jsme filmovou tvorbu rozjeli krátkým amatérským filmem, který se stal vítězem celostátní soutěže „I ty můžeš být filmařem“, pořádanou v rámci Febiofestu. 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Následně tentýž rok jsme vyhráli i druhé místo v soutěži noc filmových nadějí se snímkem RealGames, který vznikl za spolupráci s LDO pod vedením P</w:t>
      </w:r>
      <w:r w:rsidR="00A45EB0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etry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Krausové. 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Filmový ateliér</w:t>
      </w:r>
      <w:r w:rsidR="00A45EB0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bude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nadále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velmi úzce spolupracovat s literárně-dramatickým oborem ZUŠ a plánuje též spolupráci s dalšími obory školy v tématech: jak vytvořit hudební klip, jak připravit koncept pro takový klip či jak vymyslet technicko-uměleckou kompozici. Žáci budou pracovat s profesionální filmařskou technikou (světla, kamera, zvuková technika) a v postprodukci s profesionálními střihačskými programy, kde budou finalizovat svá filmová díla.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Struktura základního stupně studia bude koncipovaná do 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tří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let a je určena pro žáky ve věku mezi 1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1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a 18 rokem.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 1. rok základního studia</w:t>
      </w:r>
    </w:p>
    <w:p w:rsidR="00EE26DF" w:rsidRDefault="00EE26DF" w:rsidP="00EE2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>První pololetí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– komplexní seznámení s technikou a tvorbou dramatického konceptu pro film, klip či pořad.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</w:p>
    <w:p w:rsidR="00B72F95" w:rsidRPr="00B72F95" w:rsidRDefault="00B72F95" w:rsidP="00B7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>Druhé pololetí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– Práce se scénářem, tvorbou a následnou obrazovou kompozicí. Práce na rozboru díla a příprava pro natáčení. </w:t>
      </w:r>
    </w:p>
    <w:p w:rsidR="00EE26DF" w:rsidRPr="00EE26DF" w:rsidRDefault="00B72F95" w:rsidP="00EE2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O</w:t>
      </w:r>
      <w:r w:rsidR="00EE26DF"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krajově se dotkneme střihu a práce s obrazem.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 2. rok základního studia</w:t>
      </w:r>
    </w:p>
    <w:p w:rsidR="00B72F95" w:rsidRDefault="00861FC5" w:rsidP="00B7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 xml:space="preserve">První </w:t>
      </w:r>
      <w:r w:rsidR="00B72F95"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>pololetí</w:t>
      </w:r>
      <w:r w:rsidR="00B72F95"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-</w:t>
      </w:r>
      <w:r w:rsidR="00B72F9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Detailní práce se st</w:t>
      </w:r>
      <w:r w:rsidR="00D5110E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ř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ihem</w:t>
      </w:r>
      <w:r w:rsidR="00D5110E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a střihovou kompozicí, seznámení se střihačským programem a následná praxe. Začátek střihové režie. Práce s úpravou zvuku a následné postprodukční postupy a práce.</w:t>
      </w:r>
    </w:p>
    <w:p w:rsidR="00861FC5" w:rsidRPr="00EE26DF" w:rsidRDefault="00861FC5" w:rsidP="00B7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>Druhé pololetí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– P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ráce s filmovou režií, koordinace techniky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následná příprava na natáčení a práce s hereckou stylizací. Vedení herců a pochopení pojmu režie. Režijní příprava a následná historická a teoretická připravenost pro rež</w:t>
      </w:r>
      <w:r w:rsidR="00D5110E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ii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– Taktéž i práce s kamerou a připravenost kameramanská. Technická připravenost a práce s filmovou technikou. Natáčení a případná praktická cvičení.</w:t>
      </w:r>
    </w:p>
    <w:p w:rsidR="00B72F95" w:rsidRPr="00B72F95" w:rsidRDefault="00B72F95" w:rsidP="00B72F95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3</w:t>
      </w:r>
      <w:r w:rsidRPr="00B72F95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. rok základního studia</w:t>
      </w:r>
    </w:p>
    <w:p w:rsidR="00861FC5" w:rsidRPr="00861FC5" w:rsidRDefault="00B72F95" w:rsidP="0086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>První pololetí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  <w:r w:rsidR="00861FC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–</w:t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  <w:r w:rsidR="00861FC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Tvorba samostatného projektu. Týmová </w:t>
      </w:r>
      <w:r w:rsidR="00017E20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práce, vytvoření úzkého štábu a </w:t>
      </w:r>
      <w:r w:rsidR="00861FC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respektování svých rolí. Každý žák si může režírovat svůj projekt případně natočit projekt někoho jiného. Práce s přípravou, postprodukcí, grafikou a kultivace svých schopností. </w:t>
      </w:r>
    </w:p>
    <w:p w:rsidR="00B72F95" w:rsidRDefault="00861FC5" w:rsidP="00B7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861FC5">
        <w:rPr>
          <w:rFonts w:ascii="Arial" w:eastAsia="Times New Roman" w:hAnsi="Arial" w:cs="Arial"/>
          <w:b/>
          <w:color w:val="505050"/>
          <w:sz w:val="21"/>
          <w:szCs w:val="21"/>
          <w:lang w:eastAsia="cs-CZ"/>
        </w:rPr>
        <w:t>Druhé pololetí</w:t>
      </w:r>
      <w:r w:rsidRPr="00861FC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– Práce na své práci (část převážně praktická), následná distribuce, teorie o producentství a následně o samotném vyd</w:t>
      </w:r>
      <w:r w:rsidR="00017E20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ání snímku. Veřejné promítání a </w:t>
      </w:r>
      <w:r w:rsidRPr="00861FC5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premiéry projektů. </w:t>
      </w:r>
    </w:p>
    <w:p w:rsidR="00861FC5" w:rsidRDefault="00861FC5" w:rsidP="00B7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Okrajově se můžeme dotknout všech filmových funkcí, o které budou mít žáci zájem a to skrze </w:t>
      </w:r>
      <w:r w:rsidR="00D5110E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odborníky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v praxi či seminářů začleněných do výuky. </w:t>
      </w:r>
    </w:p>
    <w:p w:rsidR="00861FC5" w:rsidRPr="00861FC5" w:rsidRDefault="00861FC5" w:rsidP="00861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lastRenderedPageBreak/>
        <w:t xml:space="preserve">Další ročníky Filmového ateliéru budou probíhat převážně jako 3. </w:t>
      </w:r>
      <w:r w:rsidR="00A45EB0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r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očník studia, ale studium se bude každým rokem zaměřovat na nová témata, která bude muset žák řešit a následně se učit. Jedná se o práci s hudbou, práce se zvuky, práce s loutkou, rozpohybování předmětu, aminace, grafická práce či složité klíčování skrze zelené plátno, práce s LIVE vysíláním, práce s obrazovou kompozicí, základní ekonomika (produkce či práce producenta), následné jednání s klienty či sponzory, případně domluvení projektů a dále. 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 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Základní informace: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Pololetní školné:   </w:t>
      </w:r>
      <w:r w:rsidR="00BA6356">
        <w:rPr>
          <w:rFonts w:ascii="Arial" w:eastAsia="Times New Roman" w:hAnsi="Arial" w:cs="Arial"/>
          <w:color w:val="505050"/>
          <w:sz w:val="21"/>
          <w:szCs w:val="21"/>
          <w:lang w:eastAsia="cs-CZ"/>
        </w:rPr>
        <w:tab/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1 500,- Kč</w:t>
      </w:r>
    </w:p>
    <w:p w:rsidR="00EE26DF" w:rsidRPr="00EE26DF" w:rsidRDefault="00861FC5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Zahájení výuky:     </w:t>
      </w:r>
      <w:r w:rsidR="00BA6356">
        <w:rPr>
          <w:rFonts w:ascii="Arial" w:eastAsia="Times New Roman" w:hAnsi="Arial" w:cs="Arial"/>
          <w:color w:val="50505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Z</w:t>
      </w:r>
      <w:r w:rsidR="00EE26DF"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áří 20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20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Kde:                         </w:t>
      </w:r>
      <w:r w:rsidR="00BA6356">
        <w:rPr>
          <w:rFonts w:ascii="Arial" w:eastAsia="Times New Roman" w:hAnsi="Arial" w:cs="Arial"/>
          <w:color w:val="505050"/>
          <w:sz w:val="21"/>
          <w:szCs w:val="21"/>
          <w:lang w:eastAsia="cs-CZ"/>
        </w:rPr>
        <w:tab/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ZUŠ Náchod, Tyršova 247</w:t>
      </w:r>
      <w:r w:rsidR="00CD75F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(V sále LDO)</w:t>
      </w:r>
    </w:p>
    <w:p w:rsidR="00BA6356" w:rsidRDefault="00BA6356" w:rsidP="00BA6356">
      <w:pPr>
        <w:shd w:val="clear" w:color="auto" w:fill="FFFFFF"/>
        <w:spacing w:after="158" w:line="240" w:lineRule="auto"/>
        <w:ind w:left="2124" w:hanging="2124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Časová dotace: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ab/>
      </w:r>
      <w:r w:rsidR="00CD75F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Hodina probíhá v 90 minutovém bloku. Každý pátek od 17:05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  <w:r w:rsidR="00CD75F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do 19:10)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Lektor:                   </w:t>
      </w:r>
      <w:r w:rsidR="00BA6356">
        <w:rPr>
          <w:rFonts w:ascii="Arial" w:eastAsia="Times New Roman" w:hAnsi="Arial" w:cs="Arial"/>
          <w:color w:val="505050"/>
          <w:sz w:val="21"/>
          <w:szCs w:val="21"/>
          <w:lang w:eastAsia="cs-CZ"/>
        </w:rPr>
        <w:tab/>
      </w: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BcA. Dominik Macháček</w:t>
      </w:r>
      <w:r w:rsidR="00BA6356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(vice zde: </w:t>
      </w:r>
      <w:hyperlink r:id="rId6" w:history="1">
        <w:r w:rsidR="00BA6356">
          <w:rPr>
            <w:rStyle w:val="Hyperlink"/>
          </w:rPr>
          <w:t>http://mingoproduction.cz/</w:t>
        </w:r>
      </w:hyperlink>
      <w:r w:rsidR="00BA6356">
        <w:t>)</w:t>
      </w:r>
    </w:p>
    <w:p w:rsidR="00EE26DF" w:rsidRPr="00EE26DF" w:rsidRDefault="00EE26DF" w:rsidP="00EE26D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 </w:t>
      </w:r>
    </w:p>
    <w:p w:rsidR="00385BDC" w:rsidRPr="00EE26DF" w:rsidRDefault="00385BDC" w:rsidP="00385BDC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EE26DF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Vyplněnou a p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 xml:space="preserve">odepsanou přihlášku naskenujte či vyfoťte a zašlete na </w:t>
      </w:r>
      <w:hyperlink r:id="rId7" w:history="1">
        <w:r w:rsidRPr="00E32B89">
          <w:rPr>
            <w:rStyle w:val="Hyperlink"/>
            <w:rFonts w:ascii="Arial" w:eastAsia="Times New Roman" w:hAnsi="Arial" w:cs="Arial"/>
            <w:b/>
            <w:bCs/>
            <w:i/>
            <w:iCs/>
            <w:sz w:val="21"/>
            <w:szCs w:val="21"/>
            <w:lang w:eastAsia="cs-CZ"/>
          </w:rPr>
          <w:t>machacek@zusnachod.cz</w:t>
        </w:r>
      </w:hyperlink>
      <w:r w:rsidRPr="00EE26DF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 xml:space="preserve"> do 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2</w:t>
      </w:r>
      <w:r w:rsidR="00CD75FB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1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.</w:t>
      </w:r>
      <w:r w:rsidR="00CD75FB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12</w:t>
      </w:r>
      <w:r w:rsidRPr="00EE26DF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 xml:space="preserve"> . 20</w:t>
      </w:r>
      <w:r w:rsidR="00CD75FB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20, nejpozději však do 2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.</w:t>
      </w:r>
      <w:r w:rsidR="00CD75FB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1</w:t>
      </w:r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.202</w:t>
      </w:r>
      <w:r w:rsidR="00B2193D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1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>.</w:t>
      </w:r>
      <w:r w:rsidR="00BD27C5">
        <w:rPr>
          <w:rFonts w:ascii="Arial" w:eastAsia="Times New Roman" w:hAnsi="Arial" w:cs="Arial"/>
          <w:b/>
          <w:bCs/>
          <w:i/>
          <w:iCs/>
          <w:color w:val="505050"/>
          <w:sz w:val="21"/>
          <w:szCs w:val="21"/>
          <w:lang w:eastAsia="cs-CZ"/>
        </w:rPr>
        <w:t xml:space="preserve"> Od pololetí je možnost nabrat nové žáky. </w:t>
      </w:r>
    </w:p>
    <w:p w:rsidR="00E96BD7" w:rsidRDefault="00B2193D"/>
    <w:sectPr w:rsidR="00E9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63"/>
    <w:multiLevelType w:val="multilevel"/>
    <w:tmpl w:val="9D6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93456"/>
    <w:multiLevelType w:val="multilevel"/>
    <w:tmpl w:val="F06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12"/>
    <w:rsid w:val="00017E20"/>
    <w:rsid w:val="00385BDC"/>
    <w:rsid w:val="00861FC5"/>
    <w:rsid w:val="00A45EB0"/>
    <w:rsid w:val="00B2193D"/>
    <w:rsid w:val="00B72F95"/>
    <w:rsid w:val="00B82312"/>
    <w:rsid w:val="00BA6356"/>
    <w:rsid w:val="00BD27C5"/>
    <w:rsid w:val="00C82732"/>
    <w:rsid w:val="00CD75FB"/>
    <w:rsid w:val="00D5110E"/>
    <w:rsid w:val="00D81F24"/>
    <w:rsid w:val="00DF7233"/>
    <w:rsid w:val="00E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EE26DF"/>
    <w:rPr>
      <w:b/>
      <w:bCs/>
    </w:rPr>
  </w:style>
  <w:style w:type="character" w:styleId="Emphasis">
    <w:name w:val="Emphasis"/>
    <w:basedOn w:val="DefaultParagraphFont"/>
    <w:uiPriority w:val="20"/>
    <w:qFormat/>
    <w:rsid w:val="00EE26DF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6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EE26DF"/>
    <w:rPr>
      <w:b/>
      <w:bCs/>
    </w:rPr>
  </w:style>
  <w:style w:type="character" w:styleId="Emphasis">
    <w:name w:val="Emphasis"/>
    <w:basedOn w:val="DefaultParagraphFont"/>
    <w:uiPriority w:val="20"/>
    <w:qFormat/>
    <w:rsid w:val="00EE26DF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6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chacek@zus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goproductio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SirMingo</dc:creator>
  <cp:keywords/>
  <dc:description/>
  <cp:lastModifiedBy>machdo.5@seznam.cz</cp:lastModifiedBy>
  <cp:revision>6</cp:revision>
  <dcterms:created xsi:type="dcterms:W3CDTF">2020-06-03T11:35:00Z</dcterms:created>
  <dcterms:modified xsi:type="dcterms:W3CDTF">2020-09-16T09:00:00Z</dcterms:modified>
</cp:coreProperties>
</file>